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kinetic-molecular theory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below the freezing point without becoming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temperature at which a liquid boils and turns into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gas or vapor in its critical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giving sworn evidence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liquid turns into a solid when cooled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giving off something such as a liquid, light, or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period or stage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spreading something 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liqui turn into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molecules in a crystalline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glass,wax,salt,crystal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film of liquid caused by attraction of the particles in the surface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temp and pressure at which the solid,liquids, and vapor phase of a pure substance can coexist in equilibrium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ice turns into fog or steam without melting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that collects as droplets on a cold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phase diagram which both liquid and gas phase of a substance have the same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pressure of a gas or vapor in its critical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physical balance or opposing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crystalline solids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compound is a phase transition from the liquid phase to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limits of stability of various phases in chemical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temperature at which a given solid will melt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smallest group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substance that has no fixed shape and yields easily to external pressure; like a gas</w:t>
            </w:r>
          </w:p>
        </w:tc>
      </w:tr>
    </w:tbl>
    <w:p>
      <w:pPr>
        <w:pStyle w:val="WordBankLarge"/>
      </w:pPr>
      <w:r>
        <w:t xml:space="preserve">   boiling    </w:t>
      </w:r>
      <w:r>
        <w:t xml:space="preserve">   boiling point    </w:t>
      </w:r>
      <w:r>
        <w:t xml:space="preserve">   freezing point     </w:t>
      </w:r>
      <w:r>
        <w:t xml:space="preserve">   melting point    </w:t>
      </w:r>
      <w:r>
        <w:t xml:space="preserve">   fluid    </w:t>
      </w:r>
      <w:r>
        <w:t xml:space="preserve">   vaporization    </w:t>
      </w:r>
      <w:r>
        <w:t xml:space="preserve">   evaporation     </w:t>
      </w:r>
      <w:r>
        <w:t xml:space="preserve">   diffusion    </w:t>
      </w:r>
      <w:r>
        <w:t xml:space="preserve">   effusion    </w:t>
      </w:r>
      <w:r>
        <w:t xml:space="preserve">   crystal    </w:t>
      </w:r>
      <w:r>
        <w:t xml:space="preserve">   unit cell    </w:t>
      </w:r>
      <w:r>
        <w:t xml:space="preserve">   phase    </w:t>
      </w:r>
      <w:r>
        <w:t xml:space="preserve">   phase diagram    </w:t>
      </w:r>
      <w:r>
        <w:t xml:space="preserve">   condensation    </w:t>
      </w:r>
      <w:r>
        <w:t xml:space="preserve">   critical point    </w:t>
      </w:r>
      <w:r>
        <w:t xml:space="preserve">   triple point    </w:t>
      </w:r>
      <w:r>
        <w:t xml:space="preserve">   crystalline solid    </w:t>
      </w:r>
      <w:r>
        <w:t xml:space="preserve">   surface tension    </w:t>
      </w:r>
      <w:r>
        <w:t xml:space="preserve">   supercooled liquids    </w:t>
      </w:r>
      <w:r>
        <w:t xml:space="preserve">   crystal structure     </w:t>
      </w:r>
      <w:r>
        <w:t xml:space="preserve">   critical temperature    </w:t>
      </w:r>
      <w:r>
        <w:t xml:space="preserve">   critical pressure     </w:t>
      </w:r>
      <w:r>
        <w:t xml:space="preserve">   sublimation    </w:t>
      </w:r>
      <w:r>
        <w:t xml:space="preserve">   deposition    </w:t>
      </w:r>
      <w:r>
        <w:t xml:space="preserve">   equilibrium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kinetic-molecular theory of matter</dc:title>
  <dcterms:created xsi:type="dcterms:W3CDTF">2021-10-11T19:12:50Z</dcterms:created>
  <dcterms:modified xsi:type="dcterms:W3CDTF">2021-10-11T19:12:50Z</dcterms:modified>
</cp:coreProperties>
</file>