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pelvis, Hip, and Thigh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Iliac crest    </w:t>
      </w:r>
      <w:r>
        <w:t xml:space="preserve">   Sartorius    </w:t>
      </w:r>
      <w:r>
        <w:t xml:space="preserve">   Linea aspera    </w:t>
      </w:r>
      <w:r>
        <w:t xml:space="preserve">   Lesser trochanter    </w:t>
      </w:r>
      <w:r>
        <w:t xml:space="preserve">   Ischium    </w:t>
      </w:r>
      <w:r>
        <w:t xml:space="preserve">   Ilium    </w:t>
      </w:r>
      <w:r>
        <w:t xml:space="preserve">   Coccyx    </w:t>
      </w:r>
      <w:r>
        <w:t xml:space="preserve">   Gluteal muscles    </w:t>
      </w:r>
      <w:r>
        <w:t xml:space="preserve">   Syndrome    </w:t>
      </w:r>
      <w:r>
        <w:t xml:space="preserve">   Adduction    </w:t>
      </w:r>
      <w:r>
        <w:t xml:space="preserve">   Abduction    </w:t>
      </w:r>
      <w:r>
        <w:t xml:space="preserve">   Extension    </w:t>
      </w:r>
      <w:r>
        <w:t xml:space="preserve">   Flexion    </w:t>
      </w:r>
      <w:r>
        <w:t xml:space="preserve">   Plexus    </w:t>
      </w:r>
      <w:r>
        <w:t xml:space="preserve">   Apophysis    </w:t>
      </w:r>
      <w:r>
        <w:t xml:space="preserve">   Greater trochanter    </w:t>
      </w:r>
      <w:r>
        <w:t xml:space="preserve">   Innominate bones    </w:t>
      </w:r>
      <w:r>
        <w:t xml:space="preserve">   Femoral triangle    </w:t>
      </w:r>
      <w:r>
        <w:t xml:space="preserve">   Sacrum    </w:t>
      </w:r>
      <w:r>
        <w:t xml:space="preserve">   Acetabulum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pelvis, Hip, and Thigh </dc:title>
  <dcterms:created xsi:type="dcterms:W3CDTF">2021-10-11T19:24:44Z</dcterms:created>
  <dcterms:modified xsi:type="dcterms:W3CDTF">2021-10-11T19:24:44Z</dcterms:modified>
</cp:coreProperties>
</file>