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the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Babylonia    </w:t>
      </w:r>
      <w:r>
        <w:t xml:space="preserve">   One-god    </w:t>
      </w:r>
      <w:r>
        <w:t xml:space="preserve">   Sheep-Herded    </w:t>
      </w:r>
      <w:r>
        <w:t xml:space="preserve">   Assyrians    </w:t>
      </w:r>
      <w:r>
        <w:t xml:space="preserve">   King    </w:t>
      </w:r>
      <w:r>
        <w:t xml:space="preserve">   Exile    </w:t>
      </w:r>
      <w:r>
        <w:t xml:space="preserve">   Canaan    </w:t>
      </w:r>
      <w:r>
        <w:t xml:space="preserve">   Monotheism    </w:t>
      </w:r>
      <w:r>
        <w:t xml:space="preserve">   Hebrews    </w:t>
      </w:r>
      <w:r>
        <w:t xml:space="preserve">   Solomon    </w:t>
      </w:r>
      <w:r>
        <w:t xml:space="preserve">   David    </w:t>
      </w:r>
      <w:r>
        <w:t xml:space="preserve">   Moses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the Israelites</dc:title>
  <dcterms:created xsi:type="dcterms:W3CDTF">2021-10-11T19:28:23Z</dcterms:created>
  <dcterms:modified xsi:type="dcterms:W3CDTF">2021-10-11T19:28:23Z</dcterms:modified>
</cp:coreProperties>
</file>