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silent 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metre    </w:t>
      </w:r>
      <w:r>
        <w:t xml:space="preserve">   centimetre    </w:t>
      </w:r>
      <w:r>
        <w:t xml:space="preserve">   rhinoceros    </w:t>
      </w:r>
      <w:r>
        <w:t xml:space="preserve">   rhythm    </w:t>
      </w:r>
      <w:r>
        <w:t xml:space="preserve">   rhyme    </w:t>
      </w:r>
      <w:r>
        <w:t xml:space="preserve">   hour    </w:t>
      </w:r>
      <w:r>
        <w:t xml:space="preserve">   farm    </w:t>
      </w:r>
      <w:r>
        <w:t xml:space="preserve">   belt    </w:t>
      </w:r>
      <w:r>
        <w:t xml:space="preserve">   rhombus    </w:t>
      </w:r>
      <w:r>
        <w:t xml:space="preserve">   honest    </w:t>
      </w:r>
      <w:r>
        <w:t xml:space="preserve">   rhubarb    </w:t>
      </w:r>
      <w:r>
        <w:t xml:space="preserve">   ghastly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silent h</dc:title>
  <dcterms:created xsi:type="dcterms:W3CDTF">2021-10-11T19:32:46Z</dcterms:created>
  <dcterms:modified xsi:type="dcterms:W3CDTF">2021-10-11T19:32:46Z</dcterms:modified>
</cp:coreProperties>
</file>