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tail of Emily windsnap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Fancy    </w:t>
      </w:r>
      <w:r>
        <w:t xml:space="preserve">   Urchins    </w:t>
      </w:r>
      <w:r>
        <w:t xml:space="preserve">   Shone    </w:t>
      </w:r>
      <w:r>
        <w:t xml:space="preserve">   Verge    </w:t>
      </w:r>
      <w:r>
        <w:t xml:space="preserve">   Foreign    </w:t>
      </w:r>
      <w:r>
        <w:t xml:space="preserve">   Crevices    </w:t>
      </w:r>
      <w:r>
        <w:t xml:space="preserve">   Charisma    </w:t>
      </w:r>
      <w:r>
        <w:t xml:space="preserve">   Posture    </w:t>
      </w:r>
      <w:r>
        <w:t xml:space="preserve">   Swaying    </w:t>
      </w:r>
      <w:r>
        <w:t xml:space="preserve">   Immersed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tail of Emily windsnap </dc:title>
  <dcterms:created xsi:type="dcterms:W3CDTF">2021-10-11T19:34:51Z</dcterms:created>
  <dcterms:modified xsi:type="dcterms:W3CDTF">2021-10-11T19:34:51Z</dcterms:modified>
</cp:coreProperties>
</file>