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wind singer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Hanno hath    </w:t>
      </w:r>
      <w:r>
        <w:t xml:space="preserve">   Aramanth    </w:t>
      </w:r>
      <w:r>
        <w:t xml:space="preserve">   Pinpin    </w:t>
      </w:r>
      <w:r>
        <w:t xml:space="preserve">   The wind warriors    </w:t>
      </w:r>
      <w:r>
        <w:t xml:space="preserve">   Counsellor kemba    </w:t>
      </w:r>
      <w:r>
        <w:t xml:space="preserve">   Omchaka    </w:t>
      </w:r>
      <w:r>
        <w:t xml:space="preserve">   Raka    </w:t>
      </w:r>
      <w:r>
        <w:t xml:space="preserve">   Bowman    </w:t>
      </w:r>
      <w:r>
        <w:t xml:space="preserve">   Kestrel    </w:t>
      </w:r>
      <w:r>
        <w:t xml:space="preserve">   Mumpo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wind singer </dc:title>
  <dcterms:created xsi:type="dcterms:W3CDTF">2021-10-12T20:58:08Z</dcterms:created>
  <dcterms:modified xsi:type="dcterms:W3CDTF">2021-10-12T20:58:08Z</dcterms:modified>
</cp:coreProperties>
</file>