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yellow wall paper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lady go in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lady see in the wallpaper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lady think is wrong with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lady’s condition that makes her stay in her room all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was the wall paper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where on the windows of the room with the yellow wallpaper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John do in the final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the yellow wallpaper’s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husbands name in the yellow wallpaper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children does she have </w:t>
            </w:r>
          </w:p>
        </w:tc>
      </w:tr>
    </w:tbl>
    <w:p>
      <w:pPr>
        <w:pStyle w:val="WordBankLarge"/>
      </w:pPr>
      <w:r>
        <w:t xml:space="preserve">   John     </w:t>
      </w:r>
      <w:r>
        <w:t xml:space="preserve">   Charlotte    </w:t>
      </w:r>
      <w:r>
        <w:t xml:space="preserve">   Depression     </w:t>
      </w:r>
      <w:r>
        <w:t xml:space="preserve">   Yellow     </w:t>
      </w:r>
      <w:r>
        <w:t xml:space="preserve">   Lady     </w:t>
      </w:r>
      <w:r>
        <w:t xml:space="preserve">   Bars     </w:t>
      </w:r>
      <w:r>
        <w:t xml:space="preserve">   Crazy     </w:t>
      </w:r>
      <w:r>
        <w:t xml:space="preserve">   One     </w:t>
      </w:r>
      <w:r>
        <w:t xml:space="preserve">   Faints     </w:t>
      </w:r>
      <w:r>
        <w:t xml:space="preserve">   Nothing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yellow wall paper </dc:title>
  <dcterms:created xsi:type="dcterms:W3CDTF">2021-10-11T19:41:05Z</dcterms:created>
  <dcterms:modified xsi:type="dcterms:W3CDTF">2021-10-11T19:41:05Z</dcterms:modified>
</cp:coreProperties>
</file>