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Theodore Boone: The Abduction,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Fraternities     </w:t>
      </w:r>
      <w:r>
        <w:t xml:space="preserve">   Jack Leeper    </w:t>
      </w:r>
      <w:r>
        <w:t xml:space="preserve">   Chase    </w:t>
      </w:r>
      <w:r>
        <w:t xml:space="preserve">   Duke    </w:t>
      </w:r>
      <w:r>
        <w:t xml:space="preserve">   UNC    </w:t>
      </w:r>
      <w:r>
        <w:t xml:space="preserve">   NC State    </w:t>
      </w:r>
      <w:r>
        <w:t xml:space="preserve">   Strattenburg    </w:t>
      </w:r>
      <w:r>
        <w:t xml:space="preserve">   Plunder    </w:t>
      </w:r>
      <w:r>
        <w:t xml:space="preserve">   Ike    </w:t>
      </w:r>
      <w:r>
        <w:t xml:space="preserve">   Judge    </w:t>
      </w:r>
      <w:r>
        <w:t xml:space="preserve">   Theo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Boone: The Abduction, Report</dc:title>
  <dcterms:created xsi:type="dcterms:W3CDTF">2021-10-11T19:40:54Z</dcterms:created>
  <dcterms:modified xsi:type="dcterms:W3CDTF">2021-10-11T19:40:54Z</dcterms:modified>
</cp:coreProperties>
</file>