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specific heat    </w:t>
      </w:r>
      <w:r>
        <w:t xml:space="preserve">   calorimeter    </w:t>
      </w:r>
      <w:r>
        <w:t xml:space="preserve">   catalyst    </w:t>
      </w:r>
      <w:r>
        <w:t xml:space="preserve">   thermal    </w:t>
      </w:r>
      <w:r>
        <w:t xml:space="preserve">   chemical    </w:t>
      </w:r>
      <w:r>
        <w:t xml:space="preserve">   potential    </w:t>
      </w:r>
      <w:r>
        <w:t xml:space="preserve">   kinetic    </w:t>
      </w:r>
      <w:r>
        <w:t xml:space="preserve">   endothermic    </w:t>
      </w:r>
      <w:r>
        <w:t xml:space="preserve">   exothermic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2021-10-11T19:43:09Z</dcterms:created>
  <dcterms:modified xsi:type="dcterms:W3CDTF">2021-10-11T19:43:09Z</dcterms:modified>
</cp:coreProperties>
</file>