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Thermopylae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King Leonidas    </w:t>
      </w:r>
      <w:r>
        <w:t xml:space="preserve">   Xerxes    </w:t>
      </w:r>
      <w:r>
        <w:t xml:space="preserve">   Army    </w:t>
      </w:r>
      <w:r>
        <w:t xml:space="preserve">   Attica    </w:t>
      </w:r>
      <w:r>
        <w:t xml:space="preserve">   Macedon    </w:t>
      </w:r>
      <w:r>
        <w:t xml:space="preserve">   Thrace    </w:t>
      </w:r>
      <w:r>
        <w:t xml:space="preserve">   Sparta    </w:t>
      </w:r>
      <w:r>
        <w:t xml:space="preserve">   Greece    </w:t>
      </w:r>
      <w:r>
        <w:t xml:space="preserve">   Athens    </w:t>
      </w:r>
      <w:r>
        <w:t xml:space="preserve">   Persia    </w:t>
      </w:r>
      <w:r>
        <w:t xml:space="preserve">   Thermopylae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Thermopylae</dc:title>
  <dcterms:created xsi:type="dcterms:W3CDTF">2021-10-11T19:42:47Z</dcterms:created>
  <dcterms:modified xsi:type="dcterms:W3CDTF">2021-10-11T19:42:47Z</dcterms:modified>
</cp:coreProperties>
</file>