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emanation    </w:t>
      </w:r>
      <w:r>
        <w:t xml:space="preserve">   beget    </w:t>
      </w:r>
      <w:r>
        <w:t xml:space="preserve">   degenerate    </w:t>
      </w:r>
      <w:r>
        <w:t xml:space="preserve">   effeminate    </w:t>
      </w:r>
      <w:r>
        <w:t xml:space="preserve">   perturbed    </w:t>
      </w:r>
      <w:r>
        <w:t xml:space="preserve">   coiffure    </w:t>
      </w:r>
      <w:r>
        <w:t xml:space="preserve">   requisite    </w:t>
      </w:r>
      <w:r>
        <w:t xml:space="preserve">   excrement    </w:t>
      </w:r>
      <w:r>
        <w:t xml:space="preserve">   benevolently    </w:t>
      </w:r>
      <w:r>
        <w:t xml:space="preserve">   enthralled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Vocab Word Search</dc:title>
  <dcterms:created xsi:type="dcterms:W3CDTF">2021-10-11T19:44:09Z</dcterms:created>
  <dcterms:modified xsi:type="dcterms:W3CDTF">2021-10-11T19:44:09Z</dcterms:modified>
</cp:coreProperties>
</file>