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Can Be Grateful For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Music    </w:t>
      </w:r>
      <w:r>
        <w:t xml:space="preserve">   Books    </w:t>
      </w:r>
      <w:r>
        <w:t xml:space="preserve">   Internet    </w:t>
      </w:r>
      <w:r>
        <w:t xml:space="preserve">   Health    </w:t>
      </w:r>
      <w:r>
        <w:t xml:space="preserve">   Fresh Air    </w:t>
      </w:r>
      <w:r>
        <w:t xml:space="preserve">   Sunshine    </w:t>
      </w:r>
      <w:r>
        <w:t xml:space="preserve">   Family    </w:t>
      </w:r>
      <w:r>
        <w:t xml:space="preserve">   Friends    </w:t>
      </w:r>
      <w:r>
        <w:t xml:space="preserve">   Water    </w:t>
      </w:r>
      <w:r>
        <w:t xml:space="preserve">   Food    </w:t>
      </w:r>
      <w:r>
        <w:t xml:space="preserve">   Pets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Can Be Grateful For </dc:title>
  <dcterms:created xsi:type="dcterms:W3CDTF">2021-10-11T19:46:14Z</dcterms:created>
  <dcterms:modified xsi:type="dcterms:W3CDTF">2021-10-11T19:46:14Z</dcterms:modified>
</cp:coreProperties>
</file>