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and Research Like A Scientist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or a group of interconnected elements, formed by the interaction of a community of abiotic and biotic factors in the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dead or decayed flesh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environment where an organism lives throughout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gets their energy from eating other plants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factors 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feeds mainly on plants.  herb- grass;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relationship where both creatures, although completely different species, live side by side and benefit from each other’s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position an organism has in a food chain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organisms linked in order of the food they eat, from producers to consumers, and from prey, predators, scavengers, and decomposer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 variety of plant and animal species in their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modification of an organism or its parts that makes it more fit for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down dead or decayed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 transformation of a larva into an adult that occurs in certain animals, for example the stage between tadpole and frog or between chrysalis and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living factors in an ecosystem,air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organisms that can make their own energy from the sun </w:t>
            </w:r>
          </w:p>
        </w:tc>
      </w:tr>
    </w:tbl>
    <w:p>
      <w:pPr>
        <w:pStyle w:val="WordBankMedium"/>
      </w:pPr>
      <w:r>
        <w:t xml:space="preserve">   herbivore    </w:t>
      </w:r>
      <w:r>
        <w:t xml:space="preserve">   metamorphosis    </w:t>
      </w:r>
      <w:r>
        <w:t xml:space="preserve">   producer    </w:t>
      </w:r>
      <w:r>
        <w:t xml:space="preserve">   symbiotic     </w:t>
      </w:r>
      <w:r>
        <w:t xml:space="preserve">   adaptation     </w:t>
      </w:r>
      <w:r>
        <w:t xml:space="preserve">   consumer    </w:t>
      </w:r>
      <w:r>
        <w:t xml:space="preserve">   scavenger    </w:t>
      </w:r>
      <w:r>
        <w:t xml:space="preserve">   decomposer    </w:t>
      </w:r>
      <w:r>
        <w:t xml:space="preserve">   biodiversity     </w:t>
      </w:r>
      <w:r>
        <w:t xml:space="preserve">   trophiclevel     </w:t>
      </w:r>
      <w:r>
        <w:t xml:space="preserve">   ecosystem     </w:t>
      </w:r>
      <w:r>
        <w:t xml:space="preserve">   foodchain     </w:t>
      </w:r>
      <w:r>
        <w:t xml:space="preserve">   respiration     </w:t>
      </w:r>
      <w:r>
        <w:t xml:space="preserve">   habitat    </w:t>
      </w:r>
      <w:r>
        <w:t xml:space="preserve">   bird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and Research Like A Scientist </dc:title>
  <dcterms:created xsi:type="dcterms:W3CDTF">2021-10-11T19:45:24Z</dcterms:created>
  <dcterms:modified xsi:type="dcterms:W3CDTF">2021-10-11T19:45:24Z</dcterms:modified>
</cp:coreProperties>
</file>