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Branches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judge    </w:t>
      </w:r>
      <w:r>
        <w:t xml:space="preserve">   vice president    </w:t>
      </w:r>
      <w:r>
        <w:t xml:space="preserve">   freedom    </w:t>
      </w:r>
      <w:r>
        <w:t xml:space="preserve">   veto    </w:t>
      </w:r>
      <w:r>
        <w:t xml:space="preserve">   Representatives    </w:t>
      </w:r>
      <w:r>
        <w:t xml:space="preserve">   president    </w:t>
      </w:r>
      <w:r>
        <w:t xml:space="preserve">   senate    </w:t>
      </w:r>
      <w:r>
        <w:t xml:space="preserve">   laws    </w:t>
      </w:r>
      <w:r>
        <w:t xml:space="preserve">   government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</dc:title>
  <dcterms:created xsi:type="dcterms:W3CDTF">2021-10-11T19:48:51Z</dcterms:created>
  <dcterms:modified xsi:type="dcterms:W3CDTF">2021-10-11T19:48:51Z</dcterms:modified>
</cp:coreProperties>
</file>