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Thyroid Anatomy and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BLOOD CALCIUM    </w:t>
      </w:r>
      <w:r>
        <w:t xml:space="preserve">   BRAIN DEVELOPMENT    </w:t>
      </w:r>
      <w:r>
        <w:t xml:space="preserve">   BUTTERFLY    </w:t>
      </w:r>
      <w:r>
        <w:t xml:space="preserve">   CALCITONIN    </w:t>
      </w:r>
      <w:r>
        <w:t xml:space="preserve">   CELLULAR METABOLISM    </w:t>
      </w:r>
      <w:r>
        <w:t xml:space="preserve">   FOLLICULAR    </w:t>
      </w:r>
      <w:r>
        <w:t xml:space="preserve">   HASHIMOTOS DISEASE    </w:t>
      </w:r>
      <w:r>
        <w:t xml:space="preserve">   HYPERTHYROIDISM    </w:t>
      </w:r>
      <w:r>
        <w:t xml:space="preserve">   HYPOTHYROIDISM    </w:t>
      </w:r>
      <w:r>
        <w:t xml:space="preserve">   LEVOTHYROXINE    </w:t>
      </w:r>
      <w:r>
        <w:t xml:space="preserve">   LIOTHYRONINE    </w:t>
      </w:r>
      <w:r>
        <w:t xml:space="preserve">   NEGATIVE    </w:t>
      </w:r>
      <w:r>
        <w:t xml:space="preserve">   PITUITARY GLAND    </w:t>
      </w:r>
      <w:r>
        <w:t xml:space="preserve">   TAPAZOLE    </w:t>
      </w:r>
      <w:r>
        <w:t xml:space="preserve">   THYROID    </w:t>
      </w:r>
      <w:r>
        <w:t xml:space="preserve">   THYROIDECTOMY    </w:t>
      </w:r>
      <w:r>
        <w:t xml:space="preserve">   THYROID NODULE    </w:t>
      </w:r>
      <w:r>
        <w:t xml:space="preserve">   THYROXINE    </w:t>
      </w:r>
      <w:r>
        <w:t xml:space="preserve">   TSH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Thyroid Anatomy and Disease</dc:title>
  <dcterms:created xsi:type="dcterms:W3CDTF">2021-10-11T19:49:26Z</dcterms:created>
  <dcterms:modified xsi:type="dcterms:W3CDTF">2021-10-11T19:49:26Z</dcterms:modified>
</cp:coreProperties>
</file>