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- Tac -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abide    </w:t>
      </w:r>
      <w:r>
        <w:t xml:space="preserve">   contrast    </w:t>
      </w:r>
      <w:r>
        <w:t xml:space="preserve">   depress    </w:t>
      </w:r>
      <w:r>
        <w:t xml:space="preserve">   dismal    </w:t>
      </w:r>
      <w:r>
        <w:t xml:space="preserve">   dispose    </w:t>
      </w:r>
      <w:r>
        <w:t xml:space="preserve">   exaggerate    </w:t>
      </w:r>
      <w:r>
        <w:t xml:space="preserve">   indifferent    </w:t>
      </w:r>
      <w:r>
        <w:t xml:space="preserve">   jubilant    </w:t>
      </w:r>
      <w:r>
        <w:t xml:space="preserve">   manual    </w:t>
      </w:r>
      <w:r>
        <w:t xml:space="preserve">   originate    </w:t>
      </w:r>
      <w:r>
        <w:t xml:space="preserve">   recognition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- Tac - Toe</dc:title>
  <dcterms:created xsi:type="dcterms:W3CDTF">2021-10-11T19:49:43Z</dcterms:created>
  <dcterms:modified xsi:type="dcterms:W3CDTF">2021-10-11T19:49:43Z</dcterms:modified>
</cp:coreProperties>
</file>