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Tiger Rising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cry    </w:t>
      </w:r>
      <w:r>
        <w:t xml:space="preserve">   girl    </w:t>
      </w:r>
      <w:r>
        <w:t xml:space="preserve">   cage    </w:t>
      </w:r>
      <w:r>
        <w:t xml:space="preserve">   hair    </w:t>
      </w:r>
      <w:r>
        <w:t xml:space="preserve">   tiger    </w:t>
      </w:r>
      <w:r>
        <w:t xml:space="preserve">   song    </w:t>
      </w:r>
      <w:r>
        <w:t xml:space="preserve">   gasstation    </w:t>
      </w:r>
      <w:r>
        <w:t xml:space="preserve">   hole    </w:t>
      </w:r>
      <w:r>
        <w:t xml:space="preserve">   chaple    </w:t>
      </w:r>
      <w:r>
        <w:t xml:space="preserve">   kentuckystar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Rising </dc:title>
  <dcterms:created xsi:type="dcterms:W3CDTF">2021-10-11T19:50:52Z</dcterms:created>
  <dcterms:modified xsi:type="dcterms:W3CDTF">2021-10-11T19:50:52Z</dcterms:modified>
</cp:coreProperties>
</file>