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 Culture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agar    </w:t>
      </w:r>
      <w:r>
        <w:t xml:space="preserve">   alcohol    </w:t>
      </w:r>
      <w:r>
        <w:t xml:space="preserve">   auxin    </w:t>
      </w:r>
      <w:r>
        <w:t xml:space="preserve">   bacterium    </w:t>
      </w:r>
      <w:r>
        <w:t xml:space="preserve">   bleach    </w:t>
      </w:r>
      <w:r>
        <w:t xml:space="preserve">   callus    </w:t>
      </w:r>
      <w:r>
        <w:t xml:space="preserve">   cytokinin    </w:t>
      </w:r>
      <w:r>
        <w:t xml:space="preserve">   fungus    </w:t>
      </w:r>
      <w:r>
        <w:t xml:space="preserve">   nutrients    </w:t>
      </w:r>
      <w:r>
        <w:t xml:space="preserve">   sugar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Culture Workshop</dc:title>
  <dcterms:created xsi:type="dcterms:W3CDTF">2021-10-11T19:53:09Z</dcterms:created>
  <dcterms:modified xsi:type="dcterms:W3CDTF">2021-10-11T19:53:09Z</dcterms:modified>
</cp:coreProperties>
</file>