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Titanic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suites    </w:t>
      </w:r>
      <w:r>
        <w:t xml:space="preserve">   2ndclass    </w:t>
      </w:r>
      <w:r>
        <w:t xml:space="preserve">   JackPhillips    </w:t>
      </w:r>
      <w:r>
        <w:t xml:space="preserve">   IsidorStraus    </w:t>
      </w:r>
      <w:r>
        <w:t xml:space="preserve">   1st class    </w:t>
      </w:r>
      <w:r>
        <w:t xml:space="preserve">   Atlanticocean    </w:t>
      </w:r>
      <w:r>
        <w:t xml:space="preserve">   Iceberg    </w:t>
      </w:r>
      <w:r>
        <w:t xml:space="preserve">   JohnJacobAstorIV    </w:t>
      </w:r>
      <w:r>
        <w:t xml:space="preserve">   sinking    </w:t>
      </w:r>
      <w:r>
        <w:t xml:space="preserve">   Titanic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Titanic</dc:title>
  <dcterms:created xsi:type="dcterms:W3CDTF">2021-10-11T19:52:23Z</dcterms:created>
  <dcterms:modified xsi:type="dcterms:W3CDTF">2021-10-11T19:52:23Z</dcterms:modified>
</cp:coreProperties>
</file>