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Nearer My God to thee    </w:t>
      </w:r>
      <w:r>
        <w:t xml:space="preserve">   sad    </w:t>
      </w:r>
      <w:r>
        <w:t xml:space="preserve">   Atlantic Ocean    </w:t>
      </w:r>
      <w:r>
        <w:t xml:space="preserve">   Thomas Andrews    </w:t>
      </w:r>
      <w:r>
        <w:t xml:space="preserve">   Belfast    </w:t>
      </w:r>
      <w:r>
        <w:t xml:space="preserve">   New York City    </w:t>
      </w:r>
      <w:r>
        <w:t xml:space="preserve">   Southampton    </w:t>
      </w:r>
      <w:r>
        <w:t xml:space="preserve">   Tragedy    </w:t>
      </w:r>
      <w:r>
        <w:t xml:space="preserve">   Captain    </w:t>
      </w:r>
      <w:r>
        <w:t xml:space="preserve">   Lifeboat    </w:t>
      </w:r>
      <w:r>
        <w:t xml:space="preserve">   Dead    </w:t>
      </w:r>
      <w:r>
        <w:t xml:space="preserve">   Passenger    </w:t>
      </w:r>
      <w:r>
        <w:t xml:space="preserve">   Iceberg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2021-10-11T19:52:26Z</dcterms:created>
  <dcterms:modified xsi:type="dcterms:W3CDTF">2021-10-11T19:52:26Z</dcterms:modified>
</cp:coreProperties>
</file>