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Tāne Te Aka Pū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ORA    </w:t>
      </w:r>
      <w:r>
        <w:t xml:space="preserve">   TIPUA    </w:t>
      </w:r>
      <w:r>
        <w:t xml:space="preserve">   MAURI    </w:t>
      </w:r>
      <w:r>
        <w:t xml:space="preserve">   IHIIHI    </w:t>
      </w:r>
      <w:r>
        <w:t xml:space="preserve">   NGAWARI    </w:t>
      </w:r>
      <w:r>
        <w:t xml:space="preserve">   PUAWAI    </w:t>
      </w:r>
      <w:r>
        <w:t xml:space="preserve">   PONO    </w:t>
      </w:r>
      <w:r>
        <w:t xml:space="preserve">   TIPU    </w:t>
      </w:r>
      <w:r>
        <w:t xml:space="preserve">   TANE    </w:t>
      </w:r>
      <w:r>
        <w:t xml:space="preserve">   RAKAU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Tāne Te Aka Pū</dc:title>
  <dcterms:created xsi:type="dcterms:W3CDTF">2021-10-11T18:27:33Z</dcterms:created>
  <dcterms:modified xsi:type="dcterms:W3CDTF">2021-10-11T18:27:33Z</dcterms:modified>
</cp:coreProperties>
</file>