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Ch.27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Scout    </w:t>
      </w:r>
      <w:r>
        <w:t xml:space="preserve">   Atticus    </w:t>
      </w:r>
      <w:r>
        <w:t xml:space="preserve">   Jem    </w:t>
      </w:r>
      <w:r>
        <w:t xml:space="preserve">   Frances    </w:t>
      </w:r>
      <w:r>
        <w:t xml:space="preserve">   Helen    </w:t>
      </w:r>
      <w:r>
        <w:t xml:space="preserve">   J. Grimes Everett    </w:t>
      </w:r>
      <w:r>
        <w:t xml:space="preserve">   Judge Tayler    </w:t>
      </w:r>
      <w:r>
        <w:t xml:space="preserve">   Miss Ruth    </w:t>
      </w:r>
      <w:r>
        <w:t xml:space="preserve">   Mr. Heck Tate    </w:t>
      </w:r>
      <w:r>
        <w:t xml:space="preserve">   Mr.Bob Ewell    </w:t>
      </w:r>
      <w:r>
        <w:t xml:space="preserve">   Mr.Link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Ch.27</dc:title>
  <dcterms:created xsi:type="dcterms:W3CDTF">2021-10-11T19:54:22Z</dcterms:created>
  <dcterms:modified xsi:type="dcterms:W3CDTF">2021-10-11T19:54:22Z</dcterms:modified>
</cp:coreProperties>
</file>