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lichen    </w:t>
      </w:r>
      <w:r>
        <w:t xml:space="preserve">   clarify    </w:t>
      </w:r>
      <w:r>
        <w:t xml:space="preserve">   remorse    </w:t>
      </w:r>
      <w:r>
        <w:t xml:space="preserve">   garish    </w:t>
      </w:r>
      <w:r>
        <w:t xml:space="preserve">   pinion    </w:t>
      </w:r>
      <w:r>
        <w:t xml:space="preserve">   distaff    </w:t>
      </w:r>
      <w:r>
        <w:t xml:space="preserve">   perpetual    </w:t>
      </w:r>
      <w:r>
        <w:t xml:space="preserve">   arid    </w:t>
      </w:r>
      <w:r>
        <w:t xml:space="preserve">   duress    </w:t>
      </w:r>
      <w:r>
        <w:t xml:space="preserve">   yonder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</dc:title>
  <dcterms:created xsi:type="dcterms:W3CDTF">2021-10-11T19:55:49Z</dcterms:created>
  <dcterms:modified xsi:type="dcterms:W3CDTF">2021-10-11T19:55:49Z</dcterms:modified>
</cp:coreProperties>
</file>