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-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acrimonious    </w:t>
      </w:r>
      <w:r>
        <w:t xml:space="preserve">   altercation    </w:t>
      </w:r>
      <w:r>
        <w:t xml:space="preserve">   ambidextrous    </w:t>
      </w:r>
      <w:r>
        <w:t xml:space="preserve">   appalling    </w:t>
      </w:r>
      <w:r>
        <w:t xml:space="preserve">   bode    </w:t>
      </w:r>
      <w:r>
        <w:t xml:space="preserve">   caste    </w:t>
      </w:r>
      <w:r>
        <w:t xml:space="preserve">   congenial    </w:t>
      </w:r>
      <w:r>
        <w:t xml:space="preserve">   elusive    </w:t>
      </w:r>
      <w:r>
        <w:t xml:space="preserve">   fey    </w:t>
      </w:r>
      <w:r>
        <w:t xml:space="preserve">   habiliment    </w:t>
      </w:r>
      <w:r>
        <w:t xml:space="preserve">   impedimenta    </w:t>
      </w:r>
      <w:r>
        <w:t xml:space="preserve">   inconsistent    </w:t>
      </w:r>
      <w:r>
        <w:t xml:space="preserve">   myopic    </w:t>
      </w:r>
      <w:r>
        <w:t xml:space="preserve">   obliquely    </w:t>
      </w:r>
      <w:r>
        <w:t xml:space="preserve">   qualms    </w:t>
      </w:r>
      <w:r>
        <w:t xml:space="preserve">   resignation    </w:t>
      </w:r>
      <w:r>
        <w:t xml:space="preserve">   rotogravure    </w:t>
      </w:r>
      <w:r>
        <w:t xml:space="preserve">   tedious    </w:t>
      </w:r>
      <w:r>
        <w:t xml:space="preserve">   uncouth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- #2</dc:title>
  <dcterms:created xsi:type="dcterms:W3CDTF">2021-10-11T19:53:50Z</dcterms:created>
  <dcterms:modified xsi:type="dcterms:W3CDTF">2021-10-11T19:53:50Z</dcterms:modified>
</cp:coreProperties>
</file>