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 Kill a Mockingbird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“Atticus, it's all right to be soft-hearted, you're an easy man, but you have a daughter to think of. A daughter who's growing up.”</w:t>
            </w:r>
          </w:p>
          <w:p>
            <w:pPr>
              <w:keepLines/>
              <w:pStyle w:val="CluesTiny"/>
            </w:pPr>
            <w:r>
              <w:rPr>
                <w:b w:val="true"/>
                <w:bCs w:val="true"/>
              </w:rPr>
              <w:t xml:space="preserve">2. </w:t>
            </w:r>
            <w:r>
              <w:t xml:space="preserve">“For God's sake, Mr. Finch, look where he is! Miss and you'll go straight into the Radley house! I can't shoot that well and you know it!”</w:t>
            </w:r>
          </w:p>
          <w:p>
            <w:pPr>
              <w:keepLines/>
              <w:pStyle w:val="CluesTiny"/>
            </w:pPr>
            <w:r>
              <w:rPr>
                <w:b w:val="true"/>
                <w:bCs w:val="true"/>
              </w:rPr>
              <w:t xml:space="preserve">4. </w:t>
            </w:r>
            <w:r>
              <w:t xml:space="preserve">A lawyer, also the father of Jem and Scout.</w:t>
            </w:r>
          </w:p>
          <w:p>
            <w:pPr>
              <w:keepLines/>
              <w:pStyle w:val="CluesTiny"/>
            </w:pPr>
            <w:r>
              <w:rPr>
                <w:b w:val="true"/>
                <w:bCs w:val="true"/>
              </w:rPr>
              <w:t xml:space="preserve">10. </w:t>
            </w:r>
            <w:r>
              <w:t xml:space="preserve">The main character of the book, who the story's told by.</w:t>
            </w:r>
          </w:p>
          <w:p>
            <w:pPr>
              <w:keepLines/>
              <w:pStyle w:val="CluesTiny"/>
            </w:pPr>
            <w:r>
              <w:rPr>
                <w:b w:val="true"/>
                <w:bCs w:val="true"/>
              </w:rPr>
              <w:t xml:space="preserve">11. </w:t>
            </w:r>
            <w:r>
              <w:t xml:space="preserve">“I was comin’ in from the woods with a load o’kindlin’ and just as I got to the fence I heard Mayella screamin’ like a stuck hog inside the house-”</w:t>
            </w:r>
          </w:p>
          <w:p>
            <w:pPr>
              <w:keepLines/>
              <w:pStyle w:val="CluesTiny"/>
            </w:pPr>
            <w:r>
              <w:rPr>
                <w:b w:val="true"/>
                <w:bCs w:val="true"/>
              </w:rPr>
              <w:t xml:space="preserve">15. </w:t>
            </w:r>
            <w:r>
              <w:t xml:space="preserve">“Hey, Boo.”</w:t>
            </w:r>
          </w:p>
          <w:p>
            <w:pPr>
              <w:keepLines/>
              <w:pStyle w:val="CluesTiny"/>
            </w:pPr>
            <w:r>
              <w:rPr>
                <w:b w:val="true"/>
                <w:bCs w:val="true"/>
              </w:rPr>
              <w:t xml:space="preserve">16. </w:t>
            </w:r>
            <w:r>
              <w:t xml:space="preserve">“Mr. Finch, I tried. I tried to ‘thout bein’ ugly to her. I didn't wanta be ugly, I didn't wanta push her or nothin’.”</w:t>
            </w:r>
          </w:p>
          <w:p>
            <w:pPr>
              <w:keepLines/>
              <w:pStyle w:val="CluesTiny"/>
            </w:pPr>
            <w:r>
              <w:rPr>
                <w:b w:val="true"/>
                <w:bCs w:val="true"/>
              </w:rPr>
              <w:t xml:space="preserve">18. </w:t>
            </w:r>
            <w:r>
              <w:t xml:space="preserve">“Mr. Finch, don't tell Aunt Rachel, don't make me go back, please sir! I'll run off again-!”</w:t>
            </w:r>
          </w:p>
          <w:p>
            <w:pPr>
              <w:keepLines/>
              <w:pStyle w:val="CluesTiny"/>
            </w:pPr>
            <w:r>
              <w:rPr>
                <w:b w:val="true"/>
                <w:bCs w:val="true"/>
              </w:rPr>
              <w:t xml:space="preserve">19. </w:t>
            </w:r>
            <w:r>
              <w:t xml:space="preserve">“I don't hafta take his sass, I ain't called upon to take it.”</w:t>
            </w:r>
          </w:p>
          <w:p>
            <w:pPr>
              <w:keepLines/>
              <w:pStyle w:val="CluesTiny"/>
            </w:pPr>
            <w:r>
              <w:rPr>
                <w:b w:val="true"/>
                <w:bCs w:val="true"/>
              </w:rPr>
              <w:t xml:space="preserve">20. </w:t>
            </w:r>
            <w:r>
              <w:t xml:space="preserve">“Run, Scout! Run! Run!”</w:t>
            </w:r>
          </w:p>
        </w:tc>
        <w:tc>
          <w:p>
            <w:pPr>
              <w:pStyle w:val="CluesTiny"/>
            </w:pPr>
            <w:r>
              <w:rPr>
                <w:b w:val="true"/>
                <w:bCs w:val="true"/>
              </w:rPr>
              <w:t xml:space="preserve">Down</w:t>
            </w:r>
          </w:p>
          <w:p>
            <w:pPr>
              <w:keepLines/>
              <w:pStyle w:val="CluesTiny"/>
            </w:pPr>
            <w:r>
              <w:rPr>
                <w:b w:val="true"/>
                <w:bCs w:val="true"/>
              </w:rPr>
              <w:t xml:space="preserve">3. </w:t>
            </w:r>
            <w:r>
              <w:t xml:space="preserve">African American guy who is accused of rape. </w:t>
            </w:r>
          </w:p>
          <w:p>
            <w:pPr>
              <w:keepLines/>
              <w:pStyle w:val="CluesTiny"/>
            </w:pPr>
            <w:r>
              <w:rPr>
                <w:b w:val="true"/>
                <w:bCs w:val="true"/>
              </w:rPr>
              <w:t xml:space="preserve">5. </w:t>
            </w:r>
            <w:r>
              <w:t xml:space="preserve">Young lady who is said to have been raped</w:t>
            </w:r>
          </w:p>
          <w:p>
            <w:pPr>
              <w:keepLines/>
              <w:pStyle w:val="CluesTiny"/>
            </w:pPr>
            <w:r>
              <w:rPr>
                <w:b w:val="true"/>
                <w:bCs w:val="true"/>
              </w:rPr>
              <w:t xml:space="preserve">6. </w:t>
            </w:r>
            <w:r>
              <w:t xml:space="preserve">An African American lady who comes and works for the finch family everyday.</w:t>
            </w:r>
          </w:p>
          <w:p>
            <w:pPr>
              <w:keepLines/>
              <w:pStyle w:val="CluesTiny"/>
            </w:pPr>
            <w:r>
              <w:rPr>
                <w:b w:val="true"/>
                <w:bCs w:val="true"/>
              </w:rPr>
              <w:t xml:space="preserve">7. </w:t>
            </w:r>
            <w:r>
              <w:t xml:space="preserve">“I'd rather you shot at tin cans in the back yard, but I know you'll go after birds. Shoot all the bluejays you want, if you can hit ‘em, but remember it's a sin to kill a mockingbird.”</w:t>
            </w:r>
          </w:p>
          <w:p>
            <w:pPr>
              <w:keepLines/>
              <w:pStyle w:val="CluesTiny"/>
            </w:pPr>
            <w:r>
              <w:rPr>
                <w:b w:val="true"/>
                <w:bCs w:val="true"/>
              </w:rPr>
              <w:t xml:space="preserve">8. </w:t>
            </w:r>
            <w:r>
              <w:t xml:space="preserve">“Hush your mouth! Don't matter who they are, anybody sets foot in this house’s yo’ comp’ny, and don't you let me catch you remarkin’ on their ways like you was so high  and mighty! Yo’ folks might be better’n the Cunningham a but it don't count for nothin’ the way you're disgracin’ ‘em- if you can't act fit to eat at the table you can just set here and eat in the kitchen.”</w:t>
            </w:r>
          </w:p>
          <w:p>
            <w:pPr>
              <w:keepLines/>
              <w:pStyle w:val="CluesTiny"/>
            </w:pPr>
            <w:r>
              <w:rPr>
                <w:b w:val="true"/>
                <w:bCs w:val="true"/>
              </w:rPr>
              <w:t xml:space="preserve">9. </w:t>
            </w:r>
            <w:r>
              <w:t xml:space="preserve">Sheriff of Maycomb County</w:t>
            </w:r>
          </w:p>
          <w:p>
            <w:pPr>
              <w:keepLines/>
              <w:pStyle w:val="CluesTiny"/>
            </w:pPr>
            <w:r>
              <w:rPr>
                <w:b w:val="true"/>
                <w:bCs w:val="true"/>
              </w:rPr>
              <w:t xml:space="preserve">12. </w:t>
            </w:r>
            <w:r>
              <w:t xml:space="preserve">A ‘creepy’ guy who stays inside all of the time.</w:t>
            </w:r>
          </w:p>
          <w:p>
            <w:pPr>
              <w:keepLines/>
              <w:pStyle w:val="CluesTiny"/>
            </w:pPr>
            <w:r>
              <w:rPr>
                <w:b w:val="true"/>
                <w:bCs w:val="true"/>
              </w:rPr>
              <w:t xml:space="preserve">13. </w:t>
            </w:r>
            <w:r>
              <w:t xml:space="preserve">Scouts older brother who helps look after her.</w:t>
            </w:r>
          </w:p>
          <w:p>
            <w:pPr>
              <w:keepLines/>
              <w:pStyle w:val="CluesTiny"/>
            </w:pPr>
            <w:r>
              <w:rPr>
                <w:b w:val="true"/>
                <w:bCs w:val="true"/>
              </w:rPr>
              <w:t xml:space="preserve">14. </w:t>
            </w:r>
            <w:r>
              <w:t xml:space="preserve">A guy who drinks a lot and doesn't treat his children well. </w:t>
            </w:r>
          </w:p>
          <w:p>
            <w:pPr>
              <w:keepLines/>
              <w:pStyle w:val="CluesTiny"/>
            </w:pPr>
            <w:r>
              <w:rPr>
                <w:b w:val="true"/>
                <w:bCs w:val="true"/>
              </w:rPr>
              <w:t xml:space="preserve">17. </w:t>
            </w:r>
            <w:r>
              <w:t xml:space="preserve">Little boy who comes for the summers and plays with Jem and Scout.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Kill a Mockingbird</dc:title>
  <dcterms:created xsi:type="dcterms:W3CDTF">2021-10-11T19:54:29Z</dcterms:created>
  <dcterms:modified xsi:type="dcterms:W3CDTF">2021-10-11T19:54:29Z</dcterms:modified>
</cp:coreProperties>
</file>