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Word Scramble</w:t>
      </w:r>
    </w:p>
    <w:p>
      <w:pPr>
        <w:pStyle w:val="Questions"/>
      </w:pPr>
      <w:r>
        <w:t xml:space="preserve">1. RSEIKWLN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GNUL CANCER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IRNCHCO HBCRONISIT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ADOINTDIC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IKSN MAEGDA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AETRH DESSAIE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YHEMPSMAE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OSRETK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ATRHTO NCRCEA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GLUN SISEEDA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TMOUH ENRCCA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CTATARSCA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IACAVNDOE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CONRBA EDIMONXO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ATR OISOPN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LCOD ERUTYK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NEDDNEECPE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CSNDOE AHDN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RHTLDWAIAW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Wrinkles    </w:t>
      </w:r>
      <w:r>
        <w:t xml:space="preserve">   Lung Cancer    </w:t>
      </w:r>
      <w:r>
        <w:t xml:space="preserve">   Chronic Bronchitis    </w:t>
      </w:r>
      <w:r>
        <w:t xml:space="preserve">   Addiction    </w:t>
      </w:r>
      <w:r>
        <w:t xml:space="preserve">   Skin Damage    </w:t>
      </w:r>
      <w:r>
        <w:t xml:space="preserve">   Heart Disease    </w:t>
      </w:r>
      <w:r>
        <w:t xml:space="preserve">   Emphysema    </w:t>
      </w:r>
      <w:r>
        <w:t xml:space="preserve">   Stroke    </w:t>
      </w:r>
      <w:r>
        <w:t xml:space="preserve">   Throat Cancer    </w:t>
      </w:r>
      <w:r>
        <w:t xml:space="preserve">   Lung Disease    </w:t>
      </w:r>
      <w:r>
        <w:t xml:space="preserve">   Mouth Cancer    </w:t>
      </w:r>
      <w:r>
        <w:t xml:space="preserve">   Cataracts    </w:t>
      </w:r>
      <w:r>
        <w:t xml:space="preserve">   Avoidance    </w:t>
      </w:r>
      <w:r>
        <w:t xml:space="preserve">   Carbon Monoxide    </w:t>
      </w:r>
      <w:r>
        <w:t xml:space="preserve">   Rat Poison    </w:t>
      </w:r>
      <w:r>
        <w:t xml:space="preserve">   Cold Turkey    </w:t>
      </w:r>
      <w:r>
        <w:t xml:space="preserve">   Dependence    </w:t>
      </w:r>
      <w:r>
        <w:t xml:space="preserve">   Second Hand    </w:t>
      </w:r>
      <w:r>
        <w:t xml:space="preserve">   Tar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Word Scramble</dc:title>
  <dcterms:created xsi:type="dcterms:W3CDTF">2021-10-11T19:56:23Z</dcterms:created>
  <dcterms:modified xsi:type="dcterms:W3CDTF">2021-10-11T19:56:23Z</dcterms:modified>
</cp:coreProperties>
</file>