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Tone: Neutral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sympathetic    </w:t>
      </w:r>
      <w:r>
        <w:t xml:space="preserve">   objective    </w:t>
      </w:r>
      <w:r>
        <w:t xml:space="preserve">   impartial    </w:t>
      </w:r>
      <w:r>
        <w:t xml:space="preserve">   straightforward    </w:t>
      </w:r>
      <w:r>
        <w:t xml:space="preserve">   casual    </w:t>
      </w:r>
      <w:r>
        <w:t xml:space="preserve">   speculative    </w:t>
      </w:r>
      <w:r>
        <w:t xml:space="preserve">   solemn    </w:t>
      </w:r>
      <w:r>
        <w:t xml:space="preserve">   pensive    </w:t>
      </w:r>
      <w:r>
        <w:t xml:space="preserve">   conversational    </w:t>
      </w:r>
      <w:r>
        <w:t xml:space="preserve">   ambiguous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Tone: Neutral Words</dc:title>
  <dcterms:created xsi:type="dcterms:W3CDTF">2021-10-11T19:58:37Z</dcterms:created>
  <dcterms:modified xsi:type="dcterms:W3CDTF">2021-10-11T19:58:37Z</dcterms:modified>
</cp:coreProperties>
</file>