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10 Hits 1995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Wonderwall    </w:t>
      </w:r>
      <w:r>
        <w:t xml:space="preserve">   I believe    </w:t>
      </w:r>
      <w:r>
        <w:t xml:space="preserve">   Fairground    </w:t>
      </w:r>
      <w:r>
        <w:t xml:space="preserve">   Back for Good    </w:t>
      </w:r>
      <w:r>
        <w:t xml:space="preserve">   You Are Not Alone    </w:t>
      </w:r>
      <w:r>
        <w:t xml:space="preserve">   Cotton Eyed Joe    </w:t>
      </w:r>
      <w:r>
        <w:t xml:space="preserve">   Gngstas Paradise    </w:t>
      </w:r>
      <w:r>
        <w:t xml:space="preserve">   Dont Stop    </w:t>
      </w:r>
      <w:r>
        <w:t xml:space="preserve">   Boom Boom Boom    </w:t>
      </w:r>
      <w:r>
        <w:t xml:space="preserve">   Unchained Melody    </w:t>
      </w:r>
      <w:r>
        <w:t xml:space="preserve">   Think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Hits 1995</dc:title>
  <dcterms:created xsi:type="dcterms:W3CDTF">2021-10-11T19:58:12Z</dcterms:created>
  <dcterms:modified xsi:type="dcterms:W3CDTF">2021-10-11T19:58:12Z</dcterms:modified>
</cp:coreProperties>
</file>