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Torts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1) Money asked for or paid by court order to a plaintiff for injuries or losses suffered; 2) The injuries or losses suffered by one person due to the fault of another.</w:t>
            </w:r>
          </w:p>
          <w:p>
            <w:pPr>
              <w:keepLines/>
              <w:pStyle w:val="CluesTiny"/>
            </w:pPr>
            <w:r>
              <w:rPr>
                <w:b w:val="true"/>
                <w:bCs w:val="true"/>
              </w:rPr>
              <w:t xml:space="preserve">5. </w:t>
            </w:r>
            <w:r>
              <w:t xml:space="preserve">A court's decision in a civil case.</w:t>
            </w:r>
          </w:p>
          <w:p>
            <w:pPr>
              <w:keepLines/>
              <w:pStyle w:val="CluesTiny"/>
            </w:pPr>
            <w:r>
              <w:rPr>
                <w:b w:val="true"/>
                <w:bCs w:val="true"/>
              </w:rPr>
              <w:t xml:space="preserve">9. </w:t>
            </w:r>
            <w:r>
              <w:t xml:space="preserve">A legal defense in which it is determined that the plaintiff and defendant share the fault for a negligence tort. If proven, the plaintiff cannot recover damages.</w:t>
            </w:r>
          </w:p>
          <w:p>
            <w:pPr>
              <w:keepLines/>
              <w:pStyle w:val="CluesTiny"/>
            </w:pPr>
            <w:r>
              <w:rPr>
                <w:b w:val="true"/>
                <w:bCs w:val="true"/>
              </w:rPr>
              <w:t xml:space="preserve">11. </w:t>
            </w:r>
            <w:r>
              <w:t xml:space="preserve">Torts where the law has determined that some activities are so dangerous that an individual engaging in those activities is liable for damages regardless of intent or negligence resulting in harm. </w:t>
            </w:r>
          </w:p>
          <w:p>
            <w:pPr>
              <w:keepLines/>
              <w:pStyle w:val="CluesTiny"/>
            </w:pPr>
            <w:r>
              <w:rPr>
                <w:b w:val="true"/>
                <w:bCs w:val="true"/>
              </w:rPr>
              <w:t xml:space="preserve">12. </w:t>
            </w:r>
            <w:r>
              <w:t xml:space="preserve">In a civil case, the injured party who brings legal action against the alleged wrongdoer.  </w:t>
            </w:r>
          </w:p>
          <w:p>
            <w:pPr>
              <w:keepLines/>
              <w:pStyle w:val="CluesTiny"/>
            </w:pPr>
            <w:r>
              <w:rPr>
                <w:b w:val="true"/>
                <w:bCs w:val="true"/>
              </w:rPr>
              <w:t xml:space="preserve">14. </w:t>
            </w:r>
            <w:r>
              <w:t xml:space="preserve">Torts that are caused by the negligence of the person who commits the tort.</w:t>
            </w:r>
          </w:p>
          <w:p>
            <w:pPr>
              <w:keepLines/>
              <w:pStyle w:val="CluesTiny"/>
            </w:pPr>
            <w:r>
              <w:rPr>
                <w:b w:val="true"/>
                <w:bCs w:val="true"/>
              </w:rPr>
              <w:t xml:space="preserve">15. </w:t>
            </w:r>
            <w:r>
              <w:t xml:space="preserve">The person against whom a claim is made.</w:t>
            </w:r>
          </w:p>
        </w:tc>
        <w:tc>
          <w:p>
            <w:pPr>
              <w:pStyle w:val="CluesTiny"/>
            </w:pPr>
            <w:r>
              <w:rPr>
                <w:b w:val="true"/>
                <w:bCs w:val="true"/>
              </w:rPr>
              <w:t xml:space="preserve">Down</w:t>
            </w:r>
          </w:p>
          <w:p>
            <w:pPr>
              <w:keepLines/>
              <w:pStyle w:val="CluesTiny"/>
            </w:pPr>
            <w:r>
              <w:rPr>
                <w:b w:val="true"/>
                <w:bCs w:val="true"/>
              </w:rPr>
              <w:t xml:space="preserve">1. </w:t>
            </w:r>
            <w:r>
              <w:t xml:space="preserve">In a tort suit, a finding that the plaintiff was partly at fault and, therefore, does not deserve full compensation for his or her injuries. </w:t>
            </w:r>
          </w:p>
          <w:p>
            <w:pPr>
              <w:keepLines/>
              <w:pStyle w:val="CluesTiny"/>
            </w:pPr>
            <w:r>
              <w:rPr>
                <w:b w:val="true"/>
                <w:bCs w:val="true"/>
              </w:rPr>
              <w:t xml:space="preserve">2. </w:t>
            </w:r>
            <w:r>
              <w:t xml:space="preserve">The reason an event occurs; that which produces an effect.</w:t>
            </w:r>
          </w:p>
          <w:p>
            <w:pPr>
              <w:keepLines/>
              <w:pStyle w:val="CluesTiny"/>
            </w:pPr>
            <w:r>
              <w:rPr>
                <w:b w:val="true"/>
                <w:bCs w:val="true"/>
              </w:rPr>
              <w:t xml:space="preserve">4. </w:t>
            </w:r>
            <w:r>
              <w:t xml:space="preserve">Legal responsibility for harm.</w:t>
            </w:r>
          </w:p>
          <w:p>
            <w:pPr>
              <w:keepLines/>
              <w:pStyle w:val="CluesTiny"/>
            </w:pPr>
            <w:r>
              <w:rPr>
                <w:b w:val="true"/>
                <w:bCs w:val="true"/>
              </w:rPr>
              <w:t xml:space="preserve">6. </w:t>
            </w:r>
            <w:r>
              <w:t xml:space="preserve">Something to make up for harm done.</w:t>
            </w:r>
          </w:p>
          <w:p>
            <w:pPr>
              <w:keepLines/>
              <w:pStyle w:val="CluesTiny"/>
            </w:pPr>
            <w:r>
              <w:rPr>
                <w:b w:val="true"/>
                <w:bCs w:val="true"/>
              </w:rPr>
              <w:t xml:space="preserve">7. </w:t>
            </w:r>
            <w:r>
              <w:t xml:space="preserve">A legal obligation. </w:t>
            </w:r>
          </w:p>
          <w:p>
            <w:pPr>
              <w:keepLines/>
              <w:pStyle w:val="CluesTiny"/>
            </w:pPr>
            <w:r>
              <w:rPr>
                <w:b w:val="true"/>
                <w:bCs w:val="true"/>
              </w:rPr>
              <w:t xml:space="preserve">8. </w:t>
            </w:r>
            <w:r>
              <w:t xml:space="preserve">A wrong for which a remedy may be obtained, usually in the form of damages (money)</w:t>
            </w:r>
          </w:p>
          <w:p>
            <w:pPr>
              <w:keepLines/>
              <w:pStyle w:val="CluesTiny"/>
            </w:pPr>
            <w:r>
              <w:rPr>
                <w:b w:val="true"/>
                <w:bCs w:val="true"/>
              </w:rPr>
              <w:t xml:space="preserve">10. </w:t>
            </w:r>
            <w:r>
              <w:t xml:space="preserve">Torts caused intentionally by the person committing the tort.</w:t>
            </w:r>
          </w:p>
          <w:p>
            <w:pPr>
              <w:keepLines/>
              <w:pStyle w:val="CluesTiny"/>
            </w:pPr>
            <w:r>
              <w:rPr>
                <w:b w:val="true"/>
                <w:bCs w:val="true"/>
              </w:rPr>
              <w:t xml:space="preserve">13. </w:t>
            </w:r>
            <w:r>
              <w:t xml:space="preserve">A mutual agreement between tow sides in a civil lawsuit, made either before the case goes to trial or before a final judgement is entered, that settles or ends the dispute.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Torts Vocabulary</dc:title>
  <dcterms:created xsi:type="dcterms:W3CDTF">2021-10-11T19:58:51Z</dcterms:created>
  <dcterms:modified xsi:type="dcterms:W3CDTF">2021-10-11T19:58:51Z</dcterms:modified>
</cp:coreProperties>
</file>