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Tourism and types of tourists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tourist profile    </w:t>
      </w:r>
      <w:r>
        <w:t xml:space="preserve">   youth    </w:t>
      </w:r>
      <w:r>
        <w:t xml:space="preserve">   backpacking    </w:t>
      </w:r>
      <w:r>
        <w:t xml:space="preserve">   incentive    </w:t>
      </w:r>
      <w:r>
        <w:t xml:space="preserve">   SIT    </w:t>
      </w:r>
      <w:r>
        <w:t xml:space="preserve">   education    </w:t>
      </w:r>
      <w:r>
        <w:t xml:space="preserve">   sport and recreation    </w:t>
      </w:r>
      <w:r>
        <w:t xml:space="preserve">   religion    </w:t>
      </w:r>
      <w:r>
        <w:t xml:space="preserve">   cultural    </w:t>
      </w:r>
      <w:r>
        <w:t xml:space="preserve">   eco    </w:t>
      </w:r>
      <w:r>
        <w:t xml:space="preserve">   health    </w:t>
      </w:r>
      <w:r>
        <w:t xml:space="preserve">   shopping    </w:t>
      </w:r>
      <w:r>
        <w:t xml:space="preserve">   business    </w:t>
      </w:r>
      <w:r>
        <w:t xml:space="preserve">   adventure    </w:t>
      </w:r>
      <w:r>
        <w:t xml:space="preserve">   leisure    </w:t>
      </w:r>
      <w:r>
        <w:t xml:space="preserve">   tourist    </w:t>
      </w:r>
      <w:r>
        <w:t xml:space="preserve">   international    </w:t>
      </w:r>
      <w:r>
        <w:t xml:space="preserve">   domestic    </w:t>
      </w:r>
      <w:r>
        <w:t xml:space="preserve">   regional    </w:t>
      </w:r>
      <w:r>
        <w:t xml:space="preserve">   outbound    </w:t>
      </w:r>
      <w:r>
        <w:t xml:space="preserve">   inbound    </w:t>
      </w:r>
      <w:r>
        <w:t xml:space="preserve">   tourism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and types of tourists</dc:title>
  <dcterms:created xsi:type="dcterms:W3CDTF">2021-10-11T20:00:51Z</dcterms:created>
  <dcterms:modified xsi:type="dcterms:W3CDTF">2021-10-11T20:00:51Z</dcterms:modified>
</cp:coreProperties>
</file>