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Unions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remuneration for work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imbalance of power can lead to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environment and all existing circumstances affecting labor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belong to a trade union you must pay 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unions represent workers during the _________ _______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having paid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unions settle __________ between employers and employees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organised association of workers from a particular trade/profession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unions represent members at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refusal to work organized by a body of employees as a form of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period of time that one must be away from one's job, while still being payed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workers progress is deliberately delayed or slowed down</w:t>
            </w:r>
          </w:p>
        </w:tc>
      </w:tr>
    </w:tbl>
    <w:p>
      <w:pPr>
        <w:pStyle w:val="WordBankMedium"/>
      </w:pPr>
      <w:r>
        <w:t xml:space="preserve">   wages    </w:t>
      </w:r>
      <w:r>
        <w:t xml:space="preserve">   leave     </w:t>
      </w:r>
      <w:r>
        <w:t xml:space="preserve">   strike    </w:t>
      </w:r>
      <w:r>
        <w:t xml:space="preserve">   membership fees    </w:t>
      </w:r>
      <w:r>
        <w:t xml:space="preserve">   hearings     </w:t>
      </w:r>
      <w:r>
        <w:t xml:space="preserve">   go slow    </w:t>
      </w:r>
      <w:r>
        <w:t xml:space="preserve">   exploitation     </w:t>
      </w:r>
      <w:r>
        <w:t xml:space="preserve">   working conditions     </w:t>
      </w:r>
      <w:r>
        <w:t xml:space="preserve">   conflict     </w:t>
      </w:r>
      <w:r>
        <w:t xml:space="preserve">   collective bargaining     </w:t>
      </w:r>
      <w:r>
        <w:t xml:space="preserve">   employment     </w:t>
      </w:r>
      <w:r>
        <w:t xml:space="preserve">   trade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 </dc:title>
  <dcterms:created xsi:type="dcterms:W3CDTF">2021-10-11T20:00:41Z</dcterms:created>
  <dcterms:modified xsi:type="dcterms:W3CDTF">2021-10-11T20:00:41Z</dcterms:modified>
</cp:coreProperties>
</file>