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Trail of Tears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Tribes    </w:t>
      </w:r>
      <w:r>
        <w:t xml:space="preserve">   Walk    </w:t>
      </w:r>
      <w:r>
        <w:t xml:space="preserve">   Memorial    </w:t>
      </w:r>
      <w:r>
        <w:t xml:space="preserve">   Removal    </w:t>
      </w:r>
      <w:r>
        <w:t xml:space="preserve">   Jackson    </w:t>
      </w:r>
      <w:r>
        <w:t xml:space="preserve">   Oklahoma    </w:t>
      </w:r>
      <w:r>
        <w:t xml:space="preserve">   Seminole    </w:t>
      </w:r>
      <w:r>
        <w:t xml:space="preserve">   Chickasaw    </w:t>
      </w:r>
      <w:r>
        <w:t xml:space="preserve">   Chocktaw    </w:t>
      </w:r>
      <w:r>
        <w:t xml:space="preserve">   Muskogee    </w:t>
      </w:r>
      <w:r>
        <w:t xml:space="preserve">   Creek    </w:t>
      </w:r>
      <w:r>
        <w:t xml:space="preserve">   Cherokee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 of Tears</dc:title>
  <dcterms:created xsi:type="dcterms:W3CDTF">2021-10-11T20:01:49Z</dcterms:created>
  <dcterms:modified xsi:type="dcterms:W3CDTF">2021-10-11T20:01:49Z</dcterms:modified>
</cp:coreProperties>
</file>