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Transcontinental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means of transferring passengers and good on wheeled vehicles running on rails, which are located on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designs structures such as roads, bridges, and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spike driven to join the rails of the Transcontinental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rom one part of something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rail vehicle used for pulling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among the first to explore or settle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under the control of  ruler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machine that sends signals along wires using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moves with a group of others to live in a new country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gives money to a company with the hope of making money later</w:t>
            </w:r>
          </w:p>
        </w:tc>
      </w:tr>
    </w:tbl>
    <w:p>
      <w:pPr>
        <w:pStyle w:val="WordBankMedium"/>
      </w:pPr>
      <w:r>
        <w:t xml:space="preserve">   telegraph    </w:t>
      </w:r>
      <w:r>
        <w:t xml:space="preserve">   locomotive    </w:t>
      </w:r>
      <w:r>
        <w:t xml:space="preserve">   settler    </w:t>
      </w:r>
      <w:r>
        <w:t xml:space="preserve">   engineer    </w:t>
      </w:r>
      <w:r>
        <w:t xml:space="preserve">   migration    </w:t>
      </w:r>
      <w:r>
        <w:t xml:space="preserve">   territory    </w:t>
      </w:r>
      <w:r>
        <w:t xml:space="preserve">   investor    </w:t>
      </w:r>
      <w:r>
        <w:t xml:space="preserve">   pioneer    </w:t>
      </w:r>
      <w:r>
        <w:t xml:space="preserve">   The Golden Spike    </w:t>
      </w:r>
      <w:r>
        <w:t xml:space="preserve">   railroad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Transcontinental Railroad</dc:title>
  <dcterms:created xsi:type="dcterms:W3CDTF">2021-10-11T20:03:26Z</dcterms:created>
  <dcterms:modified xsi:type="dcterms:W3CDTF">2021-10-11T20:03:26Z</dcterms:modified>
</cp:coreProperties>
</file>