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Trayaurus and the Enchanted Crystal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Tracking Device    </w:t>
      </w:r>
      <w:r>
        <w:t xml:space="preserve">   Clones    </w:t>
      </w:r>
      <w:r>
        <w:t xml:space="preserve">   Army    </w:t>
      </w:r>
      <w:r>
        <w:t xml:space="preserve">   Fin    </w:t>
      </w:r>
      <w:r>
        <w:t xml:space="preserve">   Pigs    </w:t>
      </w:r>
      <w:r>
        <w:t xml:space="preserve">   Grim    </w:t>
      </w:r>
      <w:r>
        <w:t xml:space="preserve">   Sword    </w:t>
      </w:r>
      <w:r>
        <w:t xml:space="preserve">   Enchanted Crystal    </w:t>
      </w:r>
      <w:r>
        <w:t xml:space="preserve">   Denton    </w:t>
      </w:r>
      <w:r>
        <w:t xml:space="preserve">   Trayaurus    </w:t>
      </w:r>
      <w:r>
        <w:t xml:space="preserve">   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Trayaurus and the Enchanted Crystal </dc:title>
  <dcterms:created xsi:type="dcterms:W3CDTF">2021-10-11T20:05:24Z</dcterms:created>
  <dcterms:modified xsi:type="dcterms:W3CDTF">2021-10-11T20:05:24Z</dcterms:modified>
</cp:coreProperties>
</file>