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crown    </w:t>
      </w:r>
      <w:r>
        <w:t xml:space="preserve">   busby    </w:t>
      </w:r>
      <w:r>
        <w:t xml:space="preserve">   february    </w:t>
      </w:r>
      <w:r>
        <w:t xml:space="preserve">   european    </w:t>
      </w:r>
      <w:r>
        <w:t xml:space="preserve">   treaty    </w:t>
      </w:r>
      <w:r>
        <w:t xml:space="preserve">   waitangi    </w:t>
      </w:r>
      <w:r>
        <w:t xml:space="preserve">   honoheke    </w:t>
      </w:r>
      <w:r>
        <w:t xml:space="preserve">   hapu    </w:t>
      </w:r>
      <w:r>
        <w:t xml:space="preserve">   sovereignty    </w:t>
      </w:r>
      <w:r>
        <w:t xml:space="preserve">   maori    </w:t>
      </w:r>
      <w:r>
        <w:t xml:space="preserve">   missionaries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2021-10-11T20:04:50Z</dcterms:created>
  <dcterms:modified xsi:type="dcterms:W3CDTF">2021-10-11T20:04:50Z</dcterms:modified>
</cp:coreProperties>
</file>