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Trends in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Hospitality Trends    </w:t>
      </w:r>
      <w:r>
        <w:t xml:space="preserve">   Guest Experience    </w:t>
      </w:r>
      <w:r>
        <w:t xml:space="preserve">   Specialty Cocktails    </w:t>
      </w:r>
      <w:r>
        <w:t xml:space="preserve">   Ghost Restaurants    </w:t>
      </w:r>
      <w:r>
        <w:t xml:space="preserve">   Eco Tourism    </w:t>
      </w:r>
      <w:r>
        <w:t xml:space="preserve">   Health Food    </w:t>
      </w:r>
      <w:r>
        <w:t xml:space="preserve">   Social Media Driven    </w:t>
      </w:r>
      <w:r>
        <w:t xml:space="preserve">   Sustainability    </w:t>
      </w:r>
      <w:r>
        <w:t xml:space="preserve">   Craft Beer    </w:t>
      </w:r>
      <w:r>
        <w:t xml:space="preserve">   Wineries    </w:t>
      </w:r>
      <w:r>
        <w:t xml:space="preserve">   Local Food    </w:t>
      </w:r>
      <w:r>
        <w:t xml:space="preserve">   Food Trucks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Trends in Hospitality</dc:title>
  <dcterms:created xsi:type="dcterms:W3CDTF">2021-10-11T20:05:26Z</dcterms:created>
  <dcterms:modified xsi:type="dcterms:W3CDTF">2021-10-11T20:05:26Z</dcterms:modified>
</cp:coreProperties>
</file>