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Triumphant Entry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nazareth    </w:t>
      </w:r>
      <w:r>
        <w:t xml:space="preserve">   jerusalem    </w:t>
      </w:r>
      <w:r>
        <w:t xml:space="preserve">   entry    </w:t>
      </w:r>
      <w:r>
        <w:t xml:space="preserve">   hosannah    </w:t>
      </w:r>
      <w:r>
        <w:t xml:space="preserve">   jesus    </w:t>
      </w:r>
      <w:r>
        <w:t xml:space="preserve">   lord    </w:t>
      </w:r>
      <w:r>
        <w:t xml:space="preserve">   colt    </w:t>
      </w:r>
      <w:r>
        <w:t xml:space="preserve">   branches    </w:t>
      </w:r>
      <w:r>
        <w:t xml:space="preserve">   palm    </w:t>
      </w:r>
      <w:r>
        <w:t xml:space="preserve">   spread    </w:t>
      </w:r>
      <w:r>
        <w:t xml:space="preserve">   Highest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Triumphant Entry</dc:title>
  <dcterms:created xsi:type="dcterms:W3CDTF">2021-10-11T20:07:03Z</dcterms:created>
  <dcterms:modified xsi:type="dcterms:W3CDTF">2021-10-11T20:07:03Z</dcterms:modified>
</cp:coreProperties>
</file>