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frogs    </w:t>
      </w:r>
      <w:r>
        <w:t xml:space="preserve">   insects    </w:t>
      </w:r>
      <w:r>
        <w:t xml:space="preserve">   sunlight    </w:t>
      </w:r>
      <w:r>
        <w:t xml:space="preserve">   shrub layer    </w:t>
      </w:r>
      <w:r>
        <w:t xml:space="preserve">   leaves    </w:t>
      </w:r>
      <w:r>
        <w:t xml:space="preserve">   animals    </w:t>
      </w:r>
      <w:r>
        <w:t xml:space="preserve">   swamp    </w:t>
      </w:r>
      <w:r>
        <w:t xml:space="preserve">   rain    </w:t>
      </w:r>
      <w:r>
        <w:t xml:space="preserve">   water    </w:t>
      </w:r>
      <w:r>
        <w:t xml:space="preserve">   wildlife    </w:t>
      </w:r>
      <w:r>
        <w:t xml:space="preserve">   deforestation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 Forest</dc:title>
  <dcterms:created xsi:type="dcterms:W3CDTF">2021-10-11T20:07:15Z</dcterms:created>
  <dcterms:modified xsi:type="dcterms:W3CDTF">2021-10-11T20:07:15Z</dcterms:modified>
</cp:coreProperties>
</file>