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year winnie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Foster's were rich or poor?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Tuck's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years WInnie was gone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animal that Winnie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winnnie do to the 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year winnie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power that lets you live forever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age that WInnie might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Given to Winnie when she was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Winnie's emotion when she thought she was getting kidnapped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book this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WInnies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Foster's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Winnie's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for immortality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Did Winnie kill the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Foster's daughter</w:t>
            </w:r>
          </w:p>
        </w:tc>
      </w:tr>
    </w:tbl>
    <w:p>
      <w:pPr>
        <w:pStyle w:val="WordBankMedium"/>
      </w:pPr>
      <w:r>
        <w:t xml:space="preserve">   Winnie    </w:t>
      </w:r>
      <w:r>
        <w:t xml:space="preserve">   Spring     </w:t>
      </w:r>
      <w:r>
        <w:t xml:space="preserve">   17    </w:t>
      </w:r>
      <w:r>
        <w:t xml:space="preserve">   Woods    </w:t>
      </w:r>
      <w:r>
        <w:t xml:space="preserve">   Tuck    </w:t>
      </w:r>
      <w:r>
        <w:t xml:space="preserve">   Foster    </w:t>
      </w:r>
      <w:r>
        <w:t xml:space="preserve">   Rocking chair    </w:t>
      </w:r>
      <w:r>
        <w:t xml:space="preserve">   thunder    </w:t>
      </w:r>
      <w:r>
        <w:t xml:space="preserve">   Immortality    </w:t>
      </w:r>
      <w:r>
        <w:t xml:space="preserve">   Treegap    </w:t>
      </w:r>
      <w:r>
        <w:t xml:space="preserve">   Frog    </w:t>
      </w:r>
      <w:r>
        <w:t xml:space="preserve">   Mystery    </w:t>
      </w:r>
      <w:r>
        <w:t xml:space="preserve">   Mae    </w:t>
      </w:r>
      <w:r>
        <w:t xml:space="preserve">   rich    </w:t>
      </w:r>
      <w:r>
        <w:t xml:space="preserve">   1870    </w:t>
      </w:r>
      <w:r>
        <w:t xml:space="preserve">   1948    </w:t>
      </w:r>
      <w:r>
        <w:t xml:space="preserve">   2 years    </w:t>
      </w:r>
      <w:r>
        <w:t xml:space="preserve">   sprinklewater    </w:t>
      </w:r>
      <w:r>
        <w:t xml:space="preserve">   terrified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2021-10-11T20:10:23Z</dcterms:created>
  <dcterms:modified xsi:type="dcterms:W3CDTF">2021-10-11T20:10:23Z</dcterms:modified>
</cp:coreProperties>
</file>