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stranger has the Fosters "between a rock and a hard place". What does this idiom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Would you give in to the stranger's blackmail?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lesson did Miles teach Winnie at the end of the chapter?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is the stranger being so "closed mouthed"?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Explain what the constable learns from the stranger.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Jesse ask Winnie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Why didn't Miles give the water to his wife and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goal does Winnie and Miles have in common?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happened to the Tuck's horse?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Fosters decide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reader learn about Charleyville in this chapter?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does Angus Tuck want the spring to remain a secret?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Describe the threat the stranger gave the Fosters in a roundabout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conclusion did Winnie come up with regarding the Tuck's secret?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Explain what happened when Miles caught the fish.</w:t>
            </w:r>
          </w:p>
        </w:tc>
      </w:tr>
    </w:tbl>
    <w:p>
      <w:pPr>
        <w:pStyle w:val="WordBankMedium"/>
      </w:pPr>
      <w:r>
        <w:t xml:space="preserve">   Agreed    </w:t>
      </w:r>
      <w:r>
        <w:t xml:space="preserve">   No    </w:t>
      </w:r>
      <w:r>
        <w:t xml:space="preserve">   Hard Decision    </w:t>
      </w:r>
      <w:r>
        <w:t xml:space="preserve">   Won't find her    </w:t>
      </w:r>
      <w:r>
        <w:t xml:space="preserve">   Keep Secret    </w:t>
      </w:r>
      <w:r>
        <w:t xml:space="preserve">   Life    </w:t>
      </w:r>
      <w:r>
        <w:t xml:space="preserve">   Put Back    </w:t>
      </w:r>
      <w:r>
        <w:t xml:space="preserve">   Important    </w:t>
      </w:r>
      <w:r>
        <w:t xml:space="preserve">   Stop Complaining    </w:t>
      </w:r>
      <w:r>
        <w:t xml:space="preserve">   Trade    </w:t>
      </w:r>
      <w:r>
        <w:t xml:space="preserve">   County Jail    </w:t>
      </w:r>
      <w:r>
        <w:t xml:space="preserve">   Marry    </w:t>
      </w:r>
      <w:r>
        <w:t xml:space="preserve">   Secret    </w:t>
      </w:r>
      <w:r>
        <w:t xml:space="preserve">   Man in yellow    </w:t>
      </w:r>
      <w:r>
        <w:t xml:space="preserve">   Over-populated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 Crossword</dc:title>
  <dcterms:created xsi:type="dcterms:W3CDTF">2021-10-11T20:10:19Z</dcterms:created>
  <dcterms:modified xsi:type="dcterms:W3CDTF">2021-10-11T20:10:19Z</dcterms:modified>
</cp:coreProperties>
</file>