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Tuesdays With Morrie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home that provides care for the sick, especially the terminally 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Stress hormone resulting in heart quickening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Pathological condition of hardening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Incurable disease causing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Standard of health, comfort, and happiness experienced by an individual or group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Unreasonable mood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Funeral held for a living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Problems near the end of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Average period a person may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Loss of the ability to move and sometimes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progressive degeneration of the motor neurons of the central nervous system, leading to wasting of the muscles and paralysis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Common lung disorder involving narrowing of breath airways</w:t>
            </w:r>
          </w:p>
        </w:tc>
      </w:tr>
    </w:tbl>
    <w:p>
      <w:pPr>
        <w:pStyle w:val="WordBankMedium"/>
      </w:pPr>
      <w:r>
        <w:t xml:space="preserve">   ALS    </w:t>
      </w:r>
      <w:r>
        <w:t xml:space="preserve">   Sclerosis    </w:t>
      </w:r>
      <w:r>
        <w:t xml:space="preserve">   Adrenaline    </w:t>
      </w:r>
      <w:r>
        <w:t xml:space="preserve">   Asthma    </w:t>
      </w:r>
      <w:r>
        <w:t xml:space="preserve">   End of life issues    </w:t>
      </w:r>
      <w:r>
        <w:t xml:space="preserve">   Paralysis    </w:t>
      </w:r>
      <w:r>
        <w:t xml:space="preserve">   Life expectancy    </w:t>
      </w:r>
      <w:r>
        <w:t xml:space="preserve">   Hospice    </w:t>
      </w:r>
      <w:r>
        <w:t xml:space="preserve">   Quality of life    </w:t>
      </w:r>
      <w:r>
        <w:t xml:space="preserve">   Living funeral    </w:t>
      </w:r>
      <w:r>
        <w:t xml:space="preserve">   Temperamental    </w:t>
      </w:r>
      <w:r>
        <w:t xml:space="preserve">   Terminal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Tuesdays With Morrie</dc:title>
  <dcterms:created xsi:type="dcterms:W3CDTF">2021-10-11T20:10:43Z</dcterms:created>
  <dcterms:modified xsi:type="dcterms:W3CDTF">2021-10-11T20:10:43Z</dcterms:modified>
</cp:coreProperties>
</file>