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DwarfTrees    </w:t>
      </w:r>
      <w:r>
        <w:t xml:space="preserve">   ActiveLayer    </w:t>
      </w:r>
      <w:r>
        <w:t xml:space="preserve">   ShortWarmSeason    </w:t>
      </w:r>
      <w:r>
        <w:t xml:space="preserve">   Dry    </w:t>
      </w:r>
      <w:r>
        <w:t xml:space="preserve">   Cold    </w:t>
      </w:r>
      <w:r>
        <w:t xml:space="preserve">   Lichen    </w:t>
      </w:r>
      <w:r>
        <w:t xml:space="preserve">   Hills    </w:t>
      </w:r>
      <w:r>
        <w:t xml:space="preserve">   Shrubs    </w:t>
      </w:r>
      <w:r>
        <w:t xml:space="preserve">   PermaFrost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</dc:title>
  <dcterms:created xsi:type="dcterms:W3CDTF">2021-10-11T20:10:24Z</dcterms:created>
  <dcterms:modified xsi:type="dcterms:W3CDTF">2021-10-11T20:10:24Z</dcterms:modified>
</cp:coreProperties>
</file>