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Turner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somatropin    </w:t>
      </w:r>
      <w:r>
        <w:t xml:space="preserve">   TURNER SYNDROME    </w:t>
      </w:r>
      <w:r>
        <w:t xml:space="preserve">   SHORT STATURE    </w:t>
      </w:r>
      <w:r>
        <w:t xml:space="preserve">   OXADRIN    </w:t>
      </w:r>
      <w:r>
        <w:t xml:space="preserve">   MALOCCLUSION    </w:t>
      </w:r>
      <w:r>
        <w:t xml:space="preserve">   HYPOPLASTIC MANDIBLE    </w:t>
      </w:r>
      <w:r>
        <w:t xml:space="preserve">   HENRY TURNER    </w:t>
      </w:r>
      <w:r>
        <w:t xml:space="preserve">   GROWTH HORMONE    </w:t>
      </w:r>
      <w:r>
        <w:t xml:space="preserve">   FERTILITY TREATMENT    </w:t>
      </w:r>
      <w:r>
        <w:t xml:space="preserve">   ESTROGEN    </w:t>
      </w:r>
      <w:r>
        <w:t xml:space="preserve">   EMBRYONIC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 Syndrome</dc:title>
  <dcterms:created xsi:type="dcterms:W3CDTF">2021-10-11T20:11:07Z</dcterms:created>
  <dcterms:modified xsi:type="dcterms:W3CDTF">2021-10-11T20:11:07Z</dcterms:modified>
</cp:coreProperties>
</file>