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ltd    </w:t>
      </w:r>
      <w:r>
        <w:t xml:space="preserve">   plc    </w:t>
      </w:r>
      <w:r>
        <w:t xml:space="preserve">   profi    </w:t>
      </w:r>
      <w:r>
        <w:t xml:space="preserve">   operations    </w:t>
      </w:r>
      <w:r>
        <w:t xml:space="preserve">   private    </w:t>
      </w:r>
      <w:r>
        <w:t xml:space="preserve">   workload    </w:t>
      </w:r>
      <w:r>
        <w:t xml:space="preserve">   public    </w:t>
      </w:r>
      <w:r>
        <w:t xml:space="preserve">   finance    </w:t>
      </w:r>
      <w:r>
        <w:t xml:space="preserve">   dividend    </w:t>
      </w:r>
      <w:r>
        <w:t xml:space="preserve">   shareholders    </w:t>
      </w:r>
      <w:r>
        <w:t xml:space="preserve">   sleeping partner    </w:t>
      </w:r>
      <w:r>
        <w:t xml:space="preserve">   capital    </w:t>
      </w:r>
      <w:r>
        <w:t xml:space="preserve">   partnership    </w:t>
      </w:r>
      <w:r>
        <w:t xml:space="preserve">   private limited company    </w:t>
      </w:r>
      <w:r>
        <w:t xml:space="preserve">   public limited company    </w:t>
      </w:r>
      <w:r>
        <w:t xml:space="preserve">   sole traders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Ownership</dc:title>
  <dcterms:created xsi:type="dcterms:W3CDTF">2021-10-11T20:13:57Z</dcterms:created>
  <dcterms:modified xsi:type="dcterms:W3CDTF">2021-10-11T20:13:57Z</dcterms:modified>
</cp:coreProperties>
</file>