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HOUSING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Slums    </w:t>
      </w:r>
      <w:r>
        <w:t xml:space="preserve">   Income    </w:t>
      </w:r>
      <w:r>
        <w:t xml:space="preserve">   Al Smith    </w:t>
      </w:r>
      <w:r>
        <w:t xml:space="preserve">   Homeless    </w:t>
      </w:r>
      <w:r>
        <w:t xml:space="preserve">   Well fair    </w:t>
      </w:r>
      <w:r>
        <w:t xml:space="preserve">   Modern housing    </w:t>
      </w:r>
      <w:r>
        <w:t xml:space="preserve">   Catherine Wurster    </w:t>
      </w:r>
      <w:r>
        <w:t xml:space="preserve">   NATHAN STRAUS JR    </w:t>
      </w:r>
      <w:r>
        <w:t xml:space="preserve">   USHA    </w:t>
      </w:r>
      <w:r>
        <w:t xml:space="preserve">   HOUSING AUTHORITY    </w:t>
      </w:r>
      <w:r>
        <w:t xml:space="preserve">   Wagner Steagall act    </w:t>
      </w:r>
      <w:r>
        <w:t xml:space="preserve">   FDR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HOUSING ACT</dc:title>
  <dcterms:created xsi:type="dcterms:W3CDTF">2021-10-11T20:38:22Z</dcterms:created>
  <dcterms:modified xsi:type="dcterms:W3CDTF">2021-10-11T20:38:22Z</dcterms:modified>
</cp:coreProperties>
</file>