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USVA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Missouri compromise    </w:t>
      </w:r>
      <w:r>
        <w:t xml:space="preserve">   Mudslinging    </w:t>
      </w:r>
      <w:r>
        <w:t xml:space="preserve">   Corrupt bargain    </w:t>
      </w:r>
      <w:r>
        <w:t xml:space="preserve">   Favorite sons    </w:t>
      </w:r>
      <w:r>
        <w:t xml:space="preserve">   Task system    </w:t>
      </w:r>
      <w:r>
        <w:t xml:space="preserve">   Yeoman farmer    </w:t>
      </w:r>
      <w:r>
        <w:t xml:space="preserve">   Cotton gin    </w:t>
      </w:r>
      <w:r>
        <w:t xml:space="preserve">   Strike    </w:t>
      </w:r>
      <w:r>
        <w:t xml:space="preserve">   Labor union    </w:t>
      </w:r>
      <w:r>
        <w:t xml:space="preserve">   Interchangeable parts    </w:t>
      </w:r>
      <w:r>
        <w:t xml:space="preserve">   Free enterprise system    </w:t>
      </w:r>
      <w:r>
        <w:t xml:space="preserve">   Monroe doctrine    </w:t>
      </w:r>
      <w:r>
        <w:t xml:space="preserve">   Gibbons v ogden    </w:t>
      </w:r>
      <w:r>
        <w:t xml:space="preserve">   McCullock v Maryland    </w:t>
      </w:r>
      <w:r>
        <w:t xml:space="preserve">   Protective tariff    </w:t>
      </w:r>
      <w:r>
        <w:t xml:space="preserve">   Revenue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USVA Vocab</dc:title>
  <dcterms:created xsi:type="dcterms:W3CDTF">2021-10-11T20:44:18Z</dcterms:created>
  <dcterms:modified xsi:type="dcterms:W3CDTF">2021-10-11T20:44:18Z</dcterms:modified>
</cp:coreProperties>
</file>