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treaty signed with France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being set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control over a place by sending settlers.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 from a political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body that formally selects the U.S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rural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comes to a country in order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Slaves were moved from the South to the North for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 old age compensation for retired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announcement, great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rebuilt after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Burnett wrote a letter to his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Deeply divided over the issue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Britain could Tax the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limits on the power of government</w:t>
            </w:r>
          </w:p>
        </w:tc>
      </w:tr>
    </w:tbl>
    <w:p>
      <w:pPr>
        <w:pStyle w:val="WordBankLarge"/>
      </w:pPr>
      <w:r>
        <w:t xml:space="preserve">   Emancipation    </w:t>
      </w:r>
      <w:r>
        <w:t xml:space="preserve">   Proclamation    </w:t>
      </w:r>
      <w:r>
        <w:t xml:space="preserve">   Reconstruction    </w:t>
      </w:r>
      <w:r>
        <w:t xml:space="preserve">   Constitution    </w:t>
      </w:r>
      <w:r>
        <w:t xml:space="preserve">   Louisiana Purchase    </w:t>
      </w:r>
      <w:r>
        <w:t xml:space="preserve">   French and Indian war    </w:t>
      </w:r>
      <w:r>
        <w:t xml:space="preserve">   Abolitionist Movement    </w:t>
      </w:r>
      <w:r>
        <w:t xml:space="preserve">   Social security act    </w:t>
      </w:r>
      <w:r>
        <w:t xml:space="preserve">   Great Migration    </w:t>
      </w:r>
      <w:r>
        <w:t xml:space="preserve">   Agrarian    </w:t>
      </w:r>
      <w:r>
        <w:t xml:space="preserve">   Agrarian    </w:t>
      </w:r>
      <w:r>
        <w:t xml:space="preserve">   Electoral college    </w:t>
      </w:r>
      <w:r>
        <w:t xml:space="preserve">   Immigrant    </w:t>
      </w:r>
      <w:r>
        <w:t xml:space="preserve">   Trail of tears    </w:t>
      </w:r>
      <w:r>
        <w:t xml:space="preserve">   secede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2021-10-11T20:16:02Z</dcterms:created>
  <dcterms:modified xsi:type="dcterms:W3CDTF">2021-10-11T20:16:02Z</dcterms:modified>
</cp:coreProperties>
</file>