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 U.S. Territories and the Countries We Won Them From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independent republic    </w:t>
      </w:r>
      <w:r>
        <w:t xml:space="preserve">   Great Britain     </w:t>
      </w:r>
      <w:r>
        <w:t xml:space="preserve">   Mexico    </w:t>
      </w:r>
      <w:r>
        <w:t xml:space="preserve">   Spain    </w:t>
      </w:r>
      <w:r>
        <w:t xml:space="preserve">   France    </w:t>
      </w:r>
      <w:r>
        <w:t xml:space="preserve">   California    </w:t>
      </w:r>
      <w:r>
        <w:t xml:space="preserve">   Oregon    </w:t>
      </w:r>
      <w:r>
        <w:t xml:space="preserve">   Texas    </w:t>
      </w:r>
      <w:r>
        <w:t xml:space="preserve">   Florida    </w:t>
      </w:r>
      <w:r>
        <w:t xml:space="preserve">   Louisiana purchase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U.S. Territories and the Countries We Won Them From </dc:title>
  <dcterms:created xsi:type="dcterms:W3CDTF">2021-10-10T23:46:03Z</dcterms:created>
  <dcterms:modified xsi:type="dcterms:W3CDTF">2021-10-10T23:46:03Z</dcterms:modified>
</cp:coreProperties>
</file>