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and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exaggerate or distort information or only report one side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U.S do with these Caribbean territories?  U.S kept ___ ___ and Guam as territories and relinquished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Purchase prompted by Secretary State William Seward was considered ahead of 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 established presence in the ______ in the South Asia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________ feared that there could be and ethnic extermination of the Indians.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territory Americans colonized to meet their needs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reason behind the American people approving the purchase? They believed that one day ________ would be a part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Seward was ridiculed for pushing to purchase Alaska because it was considered _______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they call the purchase of Alaska?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Could they become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Philippines rebelled against whose presence, resulting in a bloody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and pineapples were crops produced in Hawaii.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words "speak softly and carry a big stick" were used to describe President Roosevelt's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Would they fall under the ____ of the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15, 1898 this armed conflict with Spain caused what? The American ________ Main was sunk.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became ______ toward the Cuban people as a result of the sensationalizing.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and Hurst sensationalized these atrocities.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Spanish-American war gained what nickname? The ____ 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nations would be urged to agree to the right of free trade between China and any country wanting to do business with them and respect China's independence.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McKinley was ________, leaving Roosevelt as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 annexed Hawaii and Samoa as a result of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Cuban nationalists rebelled against Spanish rulers resulting in the ______ of many Cubans.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passed by congress which tried to break up tribal lands and give it to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Americans believe that it was important to progress into new lands? They felt that America had ______ beyond its borders and it needed new raw materials and markets to sell their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purchased from Russia for 7 million dollars?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Spain's response to the U.S building up troops? They 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the US build three steel clad ships? _____its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belief that the US should "stay to itself" and stay out of the affairs of other countries, believing that such involvements would lead to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Panama was important because it was a good place to build a ____ that made a "short cut" between the Pacific and Atlantic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Americans believe in relation to their expansion into the rest of the world? They believed that they could help less fortunate countries by ______ living conditions and bringing them the Gospel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policy did Secretary of State John Hayes propose to gain access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would become of the _____ of non-whites?</w:t>
            </w:r>
          </w:p>
        </w:tc>
      </w:tr>
    </w:tbl>
    <w:p>
      <w:pPr>
        <w:pStyle w:val="WordBankLarge"/>
      </w:pPr>
      <w:r>
        <w:t xml:space="preserve">   Dawes Act    </w:t>
      </w:r>
      <w:r>
        <w:t xml:space="preserve">   Canada    </w:t>
      </w:r>
      <w:r>
        <w:t xml:space="preserve">   Isolationism    </w:t>
      </w:r>
      <w:r>
        <w:t xml:space="preserve">   Hawaii    </w:t>
      </w:r>
      <w:r>
        <w:t xml:space="preserve">   Sugar Cane    </w:t>
      </w:r>
      <w:r>
        <w:t xml:space="preserve">   Spanish American    </w:t>
      </w:r>
      <w:r>
        <w:t xml:space="preserve">   assassinated    </w:t>
      </w:r>
      <w:r>
        <w:t xml:space="preserve">   Open Door     </w:t>
      </w:r>
      <w:r>
        <w:t xml:space="preserve">   strengthen     </w:t>
      </w:r>
      <w:r>
        <w:t xml:space="preserve">   Sensationalizing     </w:t>
      </w:r>
      <w:r>
        <w:t xml:space="preserve">   Alaska    </w:t>
      </w:r>
      <w:r>
        <w:t xml:space="preserve">   improving     </w:t>
      </w:r>
      <w:r>
        <w:t xml:space="preserve">   Foreign Policy    </w:t>
      </w:r>
      <w:r>
        <w:t xml:space="preserve">   Purchase of Alaska    </w:t>
      </w:r>
      <w:r>
        <w:t xml:space="preserve">   Grown    </w:t>
      </w:r>
      <w:r>
        <w:t xml:space="preserve">   Grant    </w:t>
      </w:r>
      <w:r>
        <w:t xml:space="preserve">   Pulitzer    </w:t>
      </w:r>
      <w:r>
        <w:t xml:space="preserve">   Battleship    </w:t>
      </w:r>
      <w:r>
        <w:t xml:space="preserve">   declared     </w:t>
      </w:r>
      <w:r>
        <w:t xml:space="preserve">   Splendid Little    </w:t>
      </w:r>
      <w:r>
        <w:t xml:space="preserve">   Philippines     </w:t>
      </w:r>
      <w:r>
        <w:t xml:space="preserve">   European    </w:t>
      </w:r>
      <w:r>
        <w:t xml:space="preserve">   American    </w:t>
      </w:r>
      <w:r>
        <w:t xml:space="preserve">   canal     </w:t>
      </w:r>
      <w:r>
        <w:t xml:space="preserve">   desolate     </w:t>
      </w:r>
      <w:r>
        <w:t xml:space="preserve">   Sewards Folly    </w:t>
      </w:r>
      <w:r>
        <w:t xml:space="preserve">   sympathetic    </w:t>
      </w:r>
      <w:r>
        <w:t xml:space="preserve">   Puerto Rico    </w:t>
      </w:r>
      <w:r>
        <w:t xml:space="preserve">   massacre    </w:t>
      </w:r>
      <w:r>
        <w:t xml:space="preserve">   multitude    </w:t>
      </w:r>
      <w:r>
        <w:t xml:space="preserve">   states    </w:t>
      </w:r>
      <w:r>
        <w:t xml:space="preserve">   jurisdiction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and the World</dc:title>
  <dcterms:created xsi:type="dcterms:W3CDTF">2021-10-11T20:41:58Z</dcterms:created>
  <dcterms:modified xsi:type="dcterms:W3CDTF">2021-10-11T20:41:58Z</dcterms:modified>
</cp:coreProperties>
</file>