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Una Vida insana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papas    </w:t>
      </w:r>
      <w:r>
        <w:t xml:space="preserve">   grasa    </w:t>
      </w:r>
      <w:r>
        <w:t xml:space="preserve">   comida frita    </w:t>
      </w:r>
      <w:r>
        <w:t xml:space="preserve">   cena    </w:t>
      </w:r>
      <w:r>
        <w:t xml:space="preserve">   lecha    </w:t>
      </w:r>
      <w:r>
        <w:t xml:space="preserve">   pizza    </w:t>
      </w:r>
      <w:r>
        <w:t xml:space="preserve">   refrescos    </w:t>
      </w:r>
      <w:r>
        <w:t xml:space="preserve">   hamburguesas    </w:t>
      </w:r>
      <w:r>
        <w:t xml:space="preserve">   pastel    </w:t>
      </w:r>
      <w:r>
        <w:t xml:space="preserve">   queso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 Vida insana</dc:title>
  <dcterms:created xsi:type="dcterms:W3CDTF">2021-10-11T20:16:52Z</dcterms:created>
  <dcterms:modified xsi:type="dcterms:W3CDTF">2021-10-11T20:16:52Z</dcterms:modified>
</cp:coreProperties>
</file>